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6683">
      <w:r>
        <w:t>В 2022-2023 учебном году обучается 70 детей.</w:t>
      </w:r>
    </w:p>
    <w:p w:rsidR="00E56683" w:rsidRDefault="00E56683">
      <w:r>
        <w:t>1-4 класс -27</w:t>
      </w:r>
    </w:p>
    <w:p w:rsidR="00E56683" w:rsidRDefault="00E56683">
      <w:r>
        <w:t>5-9 класс – 40</w:t>
      </w:r>
    </w:p>
    <w:p w:rsidR="00E56683" w:rsidRDefault="00E56683">
      <w:r>
        <w:t>10-11 класс -3</w:t>
      </w:r>
    </w:p>
    <w:sectPr w:rsidR="00E5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683"/>
    <w:rsid w:val="00E5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2023-01-26T10:06:00Z</dcterms:created>
  <dcterms:modified xsi:type="dcterms:W3CDTF">2023-01-26T10:07:00Z</dcterms:modified>
</cp:coreProperties>
</file>