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87E" w:rsidRPr="006B787E" w:rsidRDefault="006B787E" w:rsidP="006B787E">
      <w:pPr>
        <w:shd w:val="clear" w:color="auto" w:fill="FFFFFF"/>
        <w:spacing w:before="150" w:after="15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color w:val="4A4A4A"/>
          <w:sz w:val="48"/>
          <w:szCs w:val="48"/>
          <w:lang w:eastAsia="ru-RU"/>
        </w:rPr>
      </w:pPr>
      <w:bookmarkStart w:id="0" w:name="_GoBack"/>
      <w:bookmarkEnd w:id="0"/>
      <w:r w:rsidRPr="006B787E">
        <w:rPr>
          <w:rFonts w:ascii="Times New Roman" w:eastAsia="Times New Roman" w:hAnsi="Times New Roman" w:cs="Times New Roman"/>
          <w:b/>
          <w:bCs/>
          <w:color w:val="4A4A4A"/>
          <w:sz w:val="48"/>
          <w:szCs w:val="48"/>
          <w:lang w:eastAsia="ru-RU"/>
        </w:rPr>
        <w:t xml:space="preserve">Что такое </w:t>
      </w:r>
      <w:proofErr w:type="spellStart"/>
      <w:r w:rsidRPr="006B787E">
        <w:rPr>
          <w:rFonts w:ascii="Times New Roman" w:eastAsia="Times New Roman" w:hAnsi="Times New Roman" w:cs="Times New Roman"/>
          <w:b/>
          <w:bCs/>
          <w:color w:val="4A4A4A"/>
          <w:sz w:val="48"/>
          <w:szCs w:val="48"/>
          <w:lang w:eastAsia="ru-RU"/>
        </w:rPr>
        <w:t>буллинг</w:t>
      </w:r>
      <w:proofErr w:type="spellEnd"/>
    </w:p>
    <w:p w:rsidR="006B787E" w:rsidRPr="006B787E" w:rsidRDefault="006B787E" w:rsidP="006B78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proofErr w:type="spellStart"/>
      <w:r w:rsidRPr="006B787E"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  <w:t>Буллинг</w:t>
      </w:r>
      <w:proofErr w:type="spellEnd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 (от английского </w:t>
      </w:r>
      <w:proofErr w:type="spellStart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bullying</w:t>
      </w:r>
      <w:proofErr w:type="spellEnd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— «запугивание», «издевательство», «травля») — это агрессия одних детей против других, когда имеют место неравенство сил и жертва показывает, как сильно её это задевает.</w:t>
      </w:r>
    </w:p>
    <w:p w:rsidR="006B787E" w:rsidRPr="006B787E" w:rsidRDefault="006B787E" w:rsidP="006B78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‍</w:t>
      </w:r>
    </w:p>
    <w:p w:rsidR="006B787E" w:rsidRPr="006B787E" w:rsidRDefault="006B787E" w:rsidP="006B78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proofErr w:type="spellStart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Буллинг</w:t>
      </w:r>
      <w:proofErr w:type="spellEnd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не всегда выражается в физическом нападении. Чаще происходит психологическое насилие в форме:  </w:t>
      </w:r>
    </w:p>
    <w:p w:rsidR="006B787E" w:rsidRPr="006B787E" w:rsidRDefault="006B787E" w:rsidP="006B787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словесной травли (оскорбления, злые и непристойные шутки, насмешки и прочее);</w:t>
      </w:r>
    </w:p>
    <w:p w:rsidR="006B787E" w:rsidRPr="006B787E" w:rsidRDefault="006B787E" w:rsidP="006B787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proofErr w:type="gramStart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распространении</w:t>
      </w:r>
      <w:proofErr w:type="gramEnd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слухов и сплетен;</w:t>
      </w:r>
    </w:p>
    <w:p w:rsidR="006B787E" w:rsidRPr="006B787E" w:rsidRDefault="006B787E" w:rsidP="006B787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бойкота (одна из самых опасных форм </w:t>
      </w:r>
      <w:proofErr w:type="spellStart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буллинга</w:t>
      </w:r>
      <w:proofErr w:type="spellEnd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, так как чаще остальных приводит к суициду).</w:t>
      </w:r>
    </w:p>
    <w:p w:rsidR="006B787E" w:rsidRPr="006B787E" w:rsidRDefault="006B787E" w:rsidP="006B787E">
      <w:pPr>
        <w:shd w:val="clear" w:color="auto" w:fill="FFFFFF"/>
        <w:spacing w:before="300" w:after="15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  <w:t xml:space="preserve">Кто участвует в </w:t>
      </w:r>
      <w:proofErr w:type="spellStart"/>
      <w:r w:rsidRPr="006B787E"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  <w:t>буллинге</w:t>
      </w:r>
      <w:proofErr w:type="spellEnd"/>
    </w:p>
    <w:p w:rsidR="006B787E" w:rsidRPr="006B787E" w:rsidRDefault="006B787E" w:rsidP="006B78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proofErr w:type="spellStart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Буллинг</w:t>
      </w:r>
      <w:proofErr w:type="spellEnd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наиболее </w:t>
      </w:r>
      <w:proofErr w:type="gramStart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распространён</w:t>
      </w:r>
      <w:proofErr w:type="gramEnd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в начальной и средней школе. К 10–11 классам на фоне процессов созревания мозговых структур и способности у подростков к </w:t>
      </w:r>
      <w:proofErr w:type="spellStart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саморегуляции</w:t>
      </w:r>
      <w:proofErr w:type="spellEnd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он постепенно сходит </w:t>
      </w:r>
      <w:proofErr w:type="gramStart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на</w:t>
      </w:r>
      <w:proofErr w:type="gramEnd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нет.</w:t>
      </w:r>
    </w:p>
    <w:p w:rsidR="006B787E" w:rsidRDefault="006B787E" w:rsidP="006B78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Исследование о частоте проявлений </w:t>
      </w:r>
      <w:proofErr w:type="spellStart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буллинга</w:t>
      </w:r>
      <w:proofErr w:type="spellEnd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в зависимости от класса, проведённое </w:t>
      </w:r>
      <w:proofErr w:type="spellStart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Даном</w:t>
      </w:r>
      <w:proofErr w:type="spellEnd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</w:t>
      </w:r>
      <w:proofErr w:type="spellStart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Ольвеусом</w:t>
      </w:r>
      <w:proofErr w:type="spellEnd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.</w:t>
      </w:r>
    </w:p>
    <w:p w:rsidR="006B787E" w:rsidRPr="006B787E" w:rsidRDefault="006B787E" w:rsidP="006B78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</w:p>
    <w:p w:rsidR="006B787E" w:rsidRPr="006B787E" w:rsidRDefault="006B787E" w:rsidP="006B78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64C5D8" wp14:editId="0106BCB9">
            <wp:extent cx="5904484" cy="3957327"/>
            <wp:effectExtent l="0" t="0" r="1270" b="5080"/>
            <wp:docPr id="1" name="Рисунок 1" descr="https://assets.website-files.com/599873abab717100012c91ea/5b6ad89ab3323ee464fe0c11_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ssets.website-files.com/599873abab717100012c91ea/5b6ad89ab3323ee464fe0c11_image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416" cy="3957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87E" w:rsidRPr="006B787E" w:rsidRDefault="006B787E" w:rsidP="006B78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Если в коллективе началась травля, сложно не включиться. В </w:t>
      </w:r>
      <w:proofErr w:type="spellStart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буллинге</w:t>
      </w:r>
      <w:proofErr w:type="spellEnd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много ролей. Три основные: </w:t>
      </w:r>
      <w:proofErr w:type="spellStart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булли</w:t>
      </w:r>
      <w:proofErr w:type="spellEnd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(придумывают и возглавляют издевательства), наблюдатели (вроде в стороне от конфликта, но всё равно одобряют либо осуждают агрессоров) и жертва. </w:t>
      </w:r>
    </w:p>
    <w:p w:rsidR="006B787E" w:rsidRPr="006B787E" w:rsidRDefault="006B787E" w:rsidP="006B78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‍</w:t>
      </w:r>
    </w:p>
    <w:p w:rsidR="006B787E" w:rsidRPr="006B787E" w:rsidRDefault="006B787E" w:rsidP="006B78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A82C318" wp14:editId="05837146">
            <wp:extent cx="5200650" cy="3900488"/>
            <wp:effectExtent l="0" t="0" r="0" b="5080"/>
            <wp:docPr id="2" name="Рисунок 2" descr="https://assets.website-files.com/599873abab717100012c91ea/5b6ad8ec9e9b6fcb1038b017_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ssets.website-files.com/599873abab717100012c91ea/5b6ad8ec9e9b6fcb1038b017_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900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87E" w:rsidRDefault="006B787E" w:rsidP="006B78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</w:p>
    <w:p w:rsidR="006B787E" w:rsidRPr="006B787E" w:rsidRDefault="006B787E" w:rsidP="006B78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К сожалению, в ситуации </w:t>
      </w:r>
      <w:proofErr w:type="spellStart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буллинга</w:t>
      </w:r>
      <w:proofErr w:type="spellEnd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бесполезно занимать отстранённую позицию. Даже если нападкам подвергается только один одноклассник и вашего ребёнка «это не касается», наблюдатели получают не </w:t>
      </w:r>
      <w:proofErr w:type="gramStart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меньшую</w:t>
      </w:r>
      <w:proofErr w:type="gramEnd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, а порой и большую </w:t>
      </w:r>
      <w:proofErr w:type="spellStart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травматизацию</w:t>
      </w:r>
      <w:proofErr w:type="spellEnd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.  </w:t>
      </w:r>
    </w:p>
    <w:p w:rsidR="006B787E" w:rsidRPr="006B787E" w:rsidRDefault="006B787E" w:rsidP="006B78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‍</w:t>
      </w:r>
    </w:p>
    <w:p w:rsidR="006B787E" w:rsidRPr="006B787E" w:rsidRDefault="006B787E" w:rsidP="006B78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В психологии даже есть термин «травма наблюдателя». Часто ребёнок не может самостоятельно справиться с опытом наблюдения за продолжающимся насилием.</w:t>
      </w:r>
    </w:p>
    <w:p w:rsidR="006B787E" w:rsidRPr="006B787E" w:rsidRDefault="006B787E" w:rsidP="006B78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‍</w:t>
      </w:r>
    </w:p>
    <w:p w:rsidR="006B787E" w:rsidRPr="006B787E" w:rsidRDefault="006B787E" w:rsidP="006B787E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proofErr w:type="spellStart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Буллинг</w:t>
      </w:r>
      <w:proofErr w:type="spellEnd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причиняет ущерб психическому здоровью не только жертвы, но и детей, которые находятся в позиции безмолвных свидетелей.</w:t>
      </w:r>
    </w:p>
    <w:p w:rsidR="006B787E" w:rsidRPr="006B787E" w:rsidRDefault="006B787E" w:rsidP="006B787E">
      <w:pPr>
        <w:shd w:val="clear" w:color="auto" w:fill="FFFFFF"/>
        <w:spacing w:before="300" w:after="15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  <w:t xml:space="preserve">Что делать, если ребёнок стал жертвой </w:t>
      </w:r>
      <w:proofErr w:type="spellStart"/>
      <w:r w:rsidRPr="006B787E"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  <w:t>буллинга</w:t>
      </w:r>
      <w:proofErr w:type="spellEnd"/>
    </w:p>
    <w:p w:rsidR="006B787E" w:rsidRPr="006B787E" w:rsidRDefault="006B787E" w:rsidP="006B78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Жертвой </w:t>
      </w:r>
      <w:proofErr w:type="spellStart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буллинга</w:t>
      </w:r>
      <w:proofErr w:type="spellEnd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может стать абсолютно любой ребёнок, вне зависимости от благополучности семьи, заботы родителей и уровня развития.</w:t>
      </w:r>
    </w:p>
    <w:p w:rsidR="006B787E" w:rsidRPr="006B787E" w:rsidRDefault="006B787E" w:rsidP="006B78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Поэтому важно, чтобы взрослые не оставляли без внимания случаи травли, даже если агрессия (пока) не направлена на их детей.</w:t>
      </w:r>
    </w:p>
    <w:p w:rsidR="006B787E" w:rsidRPr="006B787E" w:rsidRDefault="006B787E" w:rsidP="006B787E">
      <w:pPr>
        <w:shd w:val="clear" w:color="auto" w:fill="FFFFFF"/>
        <w:spacing w:before="300" w:after="15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  <w:t xml:space="preserve">Как распознать </w:t>
      </w:r>
      <w:proofErr w:type="spellStart"/>
      <w:r w:rsidRPr="006B787E"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  <w:t>буллинг</w:t>
      </w:r>
      <w:proofErr w:type="spellEnd"/>
    </w:p>
    <w:p w:rsidR="006B787E" w:rsidRPr="006B787E" w:rsidRDefault="006B787E" w:rsidP="006B78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Если ребёнок стал жертвой, но не рассказывает об этом напрямую, о травле можно догадаться по другим физическим и психологическим признакам.</w:t>
      </w:r>
    </w:p>
    <w:p w:rsidR="006B787E" w:rsidRPr="006B787E" w:rsidRDefault="006B787E" w:rsidP="006B78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‍</w:t>
      </w:r>
    </w:p>
    <w:p w:rsidR="006B787E" w:rsidRPr="006B787E" w:rsidRDefault="006B787E" w:rsidP="006B787E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Беспричинные боли в животе и груди</w:t>
      </w:r>
    </w:p>
    <w:p w:rsidR="006B787E" w:rsidRPr="006B787E" w:rsidRDefault="006B787E" w:rsidP="006B787E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Нежелание идти в школу и плохая успеваемость</w:t>
      </w:r>
    </w:p>
    <w:p w:rsidR="006B787E" w:rsidRPr="006B787E" w:rsidRDefault="006B787E" w:rsidP="006B787E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Нервный тик, </w:t>
      </w:r>
      <w:proofErr w:type="spellStart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энурез</w:t>
      </w:r>
      <w:proofErr w:type="spellEnd"/>
    </w:p>
    <w:p w:rsidR="006B787E" w:rsidRPr="006B787E" w:rsidRDefault="006B787E" w:rsidP="006B787E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Печальный вид, беспокойство, тревожность</w:t>
      </w:r>
    </w:p>
    <w:p w:rsidR="006B787E" w:rsidRPr="006B787E" w:rsidRDefault="006B787E" w:rsidP="006B787E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Нарушенный сон, кошмары</w:t>
      </w:r>
    </w:p>
    <w:p w:rsidR="006B787E" w:rsidRPr="006B787E" w:rsidRDefault="006B787E" w:rsidP="006B787E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Длительное подавленное состояние</w:t>
      </w:r>
    </w:p>
    <w:p w:rsidR="006B787E" w:rsidRPr="006B787E" w:rsidRDefault="006B787E" w:rsidP="006B787E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lastRenderedPageBreak/>
        <w:t>Участившиеся простуды и другие заболевания</w:t>
      </w:r>
    </w:p>
    <w:p w:rsidR="006B787E" w:rsidRPr="006B787E" w:rsidRDefault="006B787E" w:rsidP="006B787E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Склонность к уединению, нежелание общаться</w:t>
      </w:r>
    </w:p>
    <w:p w:rsidR="006B787E" w:rsidRPr="006B787E" w:rsidRDefault="006B787E" w:rsidP="006B787E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Проблемы с аппетитом</w:t>
      </w:r>
    </w:p>
    <w:p w:rsidR="006B787E" w:rsidRPr="006B787E" w:rsidRDefault="006B787E" w:rsidP="006B787E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Излишняя уступчивость и осторожность.</w:t>
      </w:r>
    </w:p>
    <w:p w:rsidR="006B787E" w:rsidRPr="006B787E" w:rsidRDefault="006B787E" w:rsidP="006B787E">
      <w:pPr>
        <w:shd w:val="clear" w:color="auto" w:fill="FFFFFF"/>
        <w:spacing w:before="300" w:after="15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  <w:t>Что делать родителям</w:t>
      </w:r>
    </w:p>
    <w:p w:rsidR="006B787E" w:rsidRPr="006B787E" w:rsidRDefault="006B787E" w:rsidP="006B78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Родители ребёнка-жертвы испытывают чувство вины, стыда, гнева, боли и бессилия. Из-за этого иногда вместо поддержки и сочувствия обрушиваются на него с советами и обвинениями: «Что же ты не дал сдачи?!», «Не будь тряпкой!», «Сам виноват» и так далее.</w:t>
      </w:r>
    </w:p>
    <w:p w:rsidR="006B787E" w:rsidRPr="006B787E" w:rsidRDefault="006B787E" w:rsidP="006B787E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Важно понять, что это может </w:t>
      </w:r>
      <w:proofErr w:type="gramStart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случится</w:t>
      </w:r>
      <w:proofErr w:type="gramEnd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с любой семьёй. Здесь никто не виноват, особенно сам ребёнок.</w:t>
      </w:r>
    </w:p>
    <w:p w:rsidR="006B787E" w:rsidRPr="006B787E" w:rsidRDefault="006B787E" w:rsidP="006B78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‍</w:t>
      </w:r>
    </w:p>
    <w:p w:rsidR="006B787E" w:rsidRPr="006B787E" w:rsidRDefault="006B787E" w:rsidP="006B78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Если вы чувствуете, что как родитель не справляетесь с ситуацией (а это нормально), </w:t>
      </w:r>
      <w:proofErr w:type="gramStart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то</w:t>
      </w:r>
      <w:proofErr w:type="gramEnd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прежде всего нужно самому получить поддержку близких или психолога.</w:t>
      </w:r>
    </w:p>
    <w:p w:rsidR="006B787E" w:rsidRPr="006B787E" w:rsidRDefault="006B787E" w:rsidP="006B78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‍</w:t>
      </w:r>
    </w:p>
    <w:p w:rsidR="006B787E" w:rsidRPr="006B787E" w:rsidRDefault="006B787E" w:rsidP="006B78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После этого вы сможете нормально поговорить о случившемся с ребёнком. Вот фразы, которые помогут вам начать диалог.</w:t>
      </w:r>
    </w:p>
    <w:p w:rsidR="006B787E" w:rsidRPr="006B787E" w:rsidRDefault="006B787E" w:rsidP="006B787E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«</w:t>
      </w:r>
      <w:r w:rsidRPr="006B787E">
        <w:rPr>
          <w:rFonts w:ascii="Times New Roman" w:eastAsia="Times New Roman" w:hAnsi="Times New Roman" w:cs="Times New Roman"/>
          <w:i/>
          <w:iCs/>
          <w:color w:val="4A4A4A"/>
          <w:sz w:val="24"/>
          <w:szCs w:val="24"/>
          <w:lang w:eastAsia="ru-RU"/>
        </w:rPr>
        <w:t>Я тебе верю</w:t>
      </w: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». Это даст ребёнку понять, что вместе вы справитесь с проблемой.</w:t>
      </w:r>
    </w:p>
    <w:p w:rsidR="006B787E" w:rsidRPr="006B787E" w:rsidRDefault="006B787E" w:rsidP="006B787E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«</w:t>
      </w:r>
      <w:r w:rsidRPr="006B787E">
        <w:rPr>
          <w:rFonts w:ascii="Times New Roman" w:eastAsia="Times New Roman" w:hAnsi="Times New Roman" w:cs="Times New Roman"/>
          <w:i/>
          <w:iCs/>
          <w:color w:val="4A4A4A"/>
          <w:sz w:val="24"/>
          <w:szCs w:val="24"/>
          <w:lang w:eastAsia="ru-RU"/>
        </w:rPr>
        <w:t>Мне жаль, что с тобой это случилось</w:t>
      </w: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». Это сигнал, что вы разделяете его чувства.</w:t>
      </w:r>
    </w:p>
    <w:p w:rsidR="006B787E" w:rsidRPr="006B787E" w:rsidRDefault="006B787E" w:rsidP="006B787E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«</w:t>
      </w:r>
      <w:r w:rsidRPr="006B787E">
        <w:rPr>
          <w:rFonts w:ascii="Times New Roman" w:eastAsia="Times New Roman" w:hAnsi="Times New Roman" w:cs="Times New Roman"/>
          <w:i/>
          <w:iCs/>
          <w:color w:val="4A4A4A"/>
          <w:sz w:val="24"/>
          <w:szCs w:val="24"/>
          <w:lang w:eastAsia="ru-RU"/>
        </w:rPr>
        <w:t>Это не твоя вина</w:t>
      </w: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». Покажите ребёнку, что в этой ситуации он не одинок, многие его сверстники сталкиваются с разными вариантами запугивания и агрессии.</w:t>
      </w:r>
    </w:p>
    <w:p w:rsidR="006B787E" w:rsidRPr="006B787E" w:rsidRDefault="006B787E" w:rsidP="006B787E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«</w:t>
      </w:r>
      <w:r w:rsidRPr="006B787E">
        <w:rPr>
          <w:rFonts w:ascii="Times New Roman" w:eastAsia="Times New Roman" w:hAnsi="Times New Roman" w:cs="Times New Roman"/>
          <w:i/>
          <w:iCs/>
          <w:color w:val="4A4A4A"/>
          <w:sz w:val="24"/>
          <w:szCs w:val="24"/>
          <w:lang w:eastAsia="ru-RU"/>
        </w:rPr>
        <w:t>Хорошо, что ты мне об этом сказал</w:t>
      </w: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». Докажите, что ребёнок правильно сделал, обратившись к вам.</w:t>
      </w:r>
    </w:p>
    <w:p w:rsidR="006B787E" w:rsidRPr="006B787E" w:rsidRDefault="006B787E" w:rsidP="006B787E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«</w:t>
      </w:r>
      <w:r w:rsidRPr="006B787E">
        <w:rPr>
          <w:rFonts w:ascii="Times New Roman" w:eastAsia="Times New Roman" w:hAnsi="Times New Roman" w:cs="Times New Roman"/>
          <w:i/>
          <w:iCs/>
          <w:color w:val="4A4A4A"/>
          <w:sz w:val="24"/>
          <w:szCs w:val="24"/>
          <w:lang w:eastAsia="ru-RU"/>
        </w:rPr>
        <w:t>Я люблю тебя и постараюсь сделать так, чтобы тебе больше не угрожала опасность</w:t>
      </w: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». Эта фраза позволит ощутить защиту и с надеждой посмотреть в будущее.</w:t>
      </w:r>
    </w:p>
    <w:p w:rsidR="006B787E" w:rsidRPr="006B787E" w:rsidRDefault="006B787E" w:rsidP="006B78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Старайтесь всегда поддерживать с детьми доверительные отношения, чтобы они вовремя смогли попросить о помощи.</w:t>
      </w:r>
    </w:p>
    <w:p w:rsidR="006B787E" w:rsidRPr="006B787E" w:rsidRDefault="006B787E" w:rsidP="006B787E">
      <w:pPr>
        <w:shd w:val="clear" w:color="auto" w:fill="FFFFFF"/>
        <w:spacing w:before="300" w:after="15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  <w:t>Что делать учителю</w:t>
      </w:r>
    </w:p>
    <w:p w:rsidR="006B787E" w:rsidRPr="006B787E" w:rsidRDefault="006B787E" w:rsidP="006B78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Работа с </w:t>
      </w:r>
      <w:proofErr w:type="spellStart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буллингом</w:t>
      </w:r>
      <w:proofErr w:type="spellEnd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в школе и в классе — отдельная большая тема. Вот лишь один пример, как можно поступить учителю.</w:t>
      </w:r>
    </w:p>
    <w:p w:rsidR="006B787E" w:rsidRPr="006B787E" w:rsidRDefault="006B787E" w:rsidP="006B78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‍</w:t>
      </w:r>
    </w:p>
    <w:p w:rsidR="006B787E" w:rsidRPr="006B787E" w:rsidRDefault="006B787E" w:rsidP="006B78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Ситуация: две девочки объявили бойкот третьей. Учитель, получив согласие жертвы и её родителей, организует встречу с инициаторами бойкота и ещё четырьмя ребятами, занявшими нейтральную позицию. Преподаватель объясняет детям, что чувствует девочка и просит их придумать два-три возможных решения, как уменьшить её страдания. Чувствуя важность своей миссии, дети активно включаются в «проект». Раз в неделю все участники встречаются и рассказывают о своих успехах. Через несколько таких встреч ситуация, как правило, себя исчерпывает.</w:t>
      </w:r>
    </w:p>
    <w:p w:rsidR="006B787E" w:rsidRPr="006B787E" w:rsidRDefault="006B787E" w:rsidP="006B78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‍</w:t>
      </w:r>
    </w:p>
    <w:p w:rsidR="006B787E" w:rsidRPr="006B787E" w:rsidRDefault="006B787E" w:rsidP="006B78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Однако, к сожалению, не все родители находят поддержку со стороны школы. Тогда почти единственная «опция» — уход на семейное образование. Просто смена школы не всегда работает, так как травля может повториться. Во время семейного обучения у вас будет достаточно времени на обсуждение с ребёнком его травмирующего опыта.  </w:t>
      </w:r>
    </w:p>
    <w:p w:rsidR="006B787E" w:rsidRPr="006B787E" w:rsidRDefault="006B787E" w:rsidP="006B787E">
      <w:pPr>
        <w:shd w:val="clear" w:color="auto" w:fill="FFFFFF"/>
        <w:spacing w:before="300" w:after="15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  <w:t>Что делать ребёнку</w:t>
      </w:r>
    </w:p>
    <w:p w:rsidR="006B787E" w:rsidRPr="006B787E" w:rsidRDefault="006B787E" w:rsidP="006B78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lastRenderedPageBreak/>
        <w:t xml:space="preserve">Ребёнок в силу возраста не может сам защититься от </w:t>
      </w:r>
      <w:proofErr w:type="spellStart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буллинга</w:t>
      </w:r>
      <w:proofErr w:type="spellEnd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. Это работа взрослых. Однако есть базовые вещи, которые взрослые должны объяснить ему для профилактики конфликтов.</w:t>
      </w:r>
    </w:p>
    <w:p w:rsidR="006B787E" w:rsidRPr="006B787E" w:rsidRDefault="006B787E" w:rsidP="006B787E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Рассказывать о случаях </w:t>
      </w:r>
      <w:proofErr w:type="spellStart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буллинга</w:t>
      </w:r>
      <w:proofErr w:type="spellEnd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взрослым, которым доверяешь, — правильно, это не </w:t>
      </w:r>
      <w:proofErr w:type="spellStart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стукачество</w:t>
      </w:r>
      <w:proofErr w:type="spellEnd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.</w:t>
      </w:r>
    </w:p>
    <w:p w:rsidR="006B787E" w:rsidRPr="006B787E" w:rsidRDefault="006B787E" w:rsidP="006B787E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Нужно укреплять самооценку и вести себя уверенно. Быть настойчивым и сильным (хотя бы внешне).</w:t>
      </w:r>
    </w:p>
    <w:p w:rsidR="006B787E" w:rsidRPr="006B787E" w:rsidRDefault="006B787E" w:rsidP="006B787E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Нельзя надеяться отомстить с помощью ещё большей жестокости. Это приведёт к новым проблемам. Лучше искать друзей среди сверстников и использовать самое мощное оружие против агрессии — юмор.</w:t>
      </w:r>
    </w:p>
    <w:p w:rsidR="006B787E" w:rsidRPr="006B787E" w:rsidRDefault="006B787E" w:rsidP="006B787E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Необходимо избегать ситуаций, в которых возможна травля, и отклонять предложения поучаствовать в ней.</w:t>
      </w:r>
    </w:p>
    <w:p w:rsidR="006B787E" w:rsidRPr="006B787E" w:rsidRDefault="006B787E" w:rsidP="006B787E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Если стал свидетелем насилия, нужно немедленно привести кого-то из взрослых или посоветовать жертве пойти за помощью к родителю или учителю, которому она доверяет.  </w:t>
      </w:r>
    </w:p>
    <w:p w:rsidR="006B787E" w:rsidRPr="006B787E" w:rsidRDefault="006B787E" w:rsidP="006B787E">
      <w:pPr>
        <w:shd w:val="clear" w:color="auto" w:fill="FFFFFF"/>
        <w:spacing w:before="300" w:after="15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  <w:t xml:space="preserve">Что делать, если твой ребёнок — </w:t>
      </w:r>
      <w:proofErr w:type="spellStart"/>
      <w:r w:rsidRPr="006B787E"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  <w:t>буллер</w:t>
      </w:r>
      <w:proofErr w:type="spellEnd"/>
    </w:p>
    <w:p w:rsidR="006B787E" w:rsidRPr="006B787E" w:rsidRDefault="006B787E" w:rsidP="006B78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Чаще всего </w:t>
      </w:r>
      <w:proofErr w:type="spellStart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буллерами</w:t>
      </w:r>
      <w:proofErr w:type="spellEnd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становятся дети, подвергающиеся насилию в семье, а также пережившие психотравмирующие моменты в прошлом. Если отец бьёт и унижает мальчика дома, то с </w:t>
      </w:r>
      <w:proofErr w:type="gramStart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огромной</w:t>
      </w:r>
      <w:proofErr w:type="gramEnd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вероятность на следующий день он попробует отыграться на более слабых одноклассниках. Такому ребёнку бесспорно нужна помощь специалистов, но главное проанализировать, что происходит в вашем доме.</w:t>
      </w:r>
    </w:p>
    <w:p w:rsidR="006B787E" w:rsidRPr="006B787E" w:rsidRDefault="006B787E" w:rsidP="006B78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proofErr w:type="gramStart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Но бывают случаи, когда </w:t>
      </w:r>
      <w:proofErr w:type="spellStart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буллер</w:t>
      </w:r>
      <w:proofErr w:type="spellEnd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обладает высокой самооценкой вкупе со сниженной </w:t>
      </w:r>
      <w:proofErr w:type="spellStart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эмпатией</w:t>
      </w:r>
      <w:proofErr w:type="spellEnd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и вполне осознаёт свои действия.</w:t>
      </w:r>
      <w:proofErr w:type="gramEnd"/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Такому ребёнку необходимы жёсткие границы и понятные последствия его действий. Поговорите с ним об этом. Расскажите о своём опыте в качестве жертвы или агрессора.</w:t>
      </w:r>
    </w:p>
    <w:p w:rsidR="006B787E" w:rsidRPr="006B787E" w:rsidRDefault="006B787E" w:rsidP="006B78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Обратите внимание на окружение ребёнка: не подвергается ли он насилию со стороны более взрослых приятелей (иногда достаточно постоянных саркастических замечаний).</w:t>
      </w:r>
    </w:p>
    <w:p w:rsidR="006B787E" w:rsidRPr="006B787E" w:rsidRDefault="006B787E" w:rsidP="006B78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6B787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Наконец, сходите на консультацию к семейному психологу, чтобы всем вместе разобраться в происходящем. Часто сделать это своими силами невозможно.</w:t>
      </w:r>
    </w:p>
    <w:p w:rsidR="006B787E" w:rsidRPr="006B787E" w:rsidRDefault="006B787E" w:rsidP="006B78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4A4A4A"/>
          <w:sz w:val="24"/>
          <w:szCs w:val="24"/>
          <w:lang w:eastAsia="ru-RU"/>
        </w:rPr>
      </w:pPr>
      <w:hyperlink r:id="rId8" w:history="1">
        <w:r w:rsidRPr="006B787E">
          <w:rPr>
            <w:rFonts w:ascii="Times New Roman" w:eastAsia="Times New Roman" w:hAnsi="Times New Roman" w:cs="Times New Roman"/>
            <w:b/>
            <w:i/>
            <w:color w:val="48A1E6"/>
            <w:sz w:val="24"/>
            <w:szCs w:val="24"/>
            <w:lang w:eastAsia="ru-RU"/>
          </w:rPr>
          <w:t>Елена Трушина</w:t>
        </w:r>
      </w:hyperlink>
      <w:r w:rsidRPr="006B787E">
        <w:rPr>
          <w:rFonts w:ascii="Times New Roman" w:eastAsia="Times New Roman" w:hAnsi="Times New Roman" w:cs="Times New Roman"/>
          <w:b/>
          <w:i/>
          <w:color w:val="4A4A4A"/>
          <w:sz w:val="24"/>
          <w:szCs w:val="24"/>
          <w:lang w:eastAsia="ru-RU"/>
        </w:rPr>
        <w:t>, клинический психолог (МГУ имени М. В. Ломоносова), аналитический психолог, супружеский терапевт.</w:t>
      </w:r>
    </w:p>
    <w:p w:rsidR="0083444C" w:rsidRPr="006B787E" w:rsidRDefault="0083444C" w:rsidP="006B787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3444C" w:rsidRPr="006B787E" w:rsidSect="006B787E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F4A34"/>
    <w:multiLevelType w:val="multilevel"/>
    <w:tmpl w:val="03AA0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8D5D3C"/>
    <w:multiLevelType w:val="multilevel"/>
    <w:tmpl w:val="1FC07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4204D0"/>
    <w:multiLevelType w:val="multilevel"/>
    <w:tmpl w:val="9A0C3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5E7D08"/>
    <w:multiLevelType w:val="multilevel"/>
    <w:tmpl w:val="ECD0A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1A5"/>
    <w:rsid w:val="006B787E"/>
    <w:rsid w:val="006C71A5"/>
    <w:rsid w:val="0083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8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8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1723">
          <w:blockQuote w:val="1"/>
          <w:marLeft w:val="0"/>
          <w:marRight w:val="0"/>
          <w:marTop w:val="0"/>
          <w:marBottom w:val="450"/>
          <w:divBdr>
            <w:top w:val="none" w:sz="0" w:space="0" w:color="auto"/>
            <w:left w:val="single" w:sz="36" w:space="15" w:color="E2E2E2"/>
            <w:bottom w:val="none" w:sz="0" w:space="0" w:color="auto"/>
            <w:right w:val="none" w:sz="0" w:space="0" w:color="auto"/>
          </w:divBdr>
        </w:div>
        <w:div w:id="2102484344">
          <w:blockQuote w:val="1"/>
          <w:marLeft w:val="0"/>
          <w:marRight w:val="0"/>
          <w:marTop w:val="0"/>
          <w:marBottom w:val="450"/>
          <w:divBdr>
            <w:top w:val="none" w:sz="0" w:space="0" w:color="auto"/>
            <w:left w:val="single" w:sz="36" w:space="15" w:color="E2E2E2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enatrushina.ru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2019-08-19T11:43:00Z</dcterms:created>
  <dcterms:modified xsi:type="dcterms:W3CDTF">2019-08-19T11:43:00Z</dcterms:modified>
</cp:coreProperties>
</file>