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b/>
        </w:rPr>
      </w:pPr>
      <w:r w:rsidRPr="00446317">
        <w:rPr>
          <w:b/>
        </w:rPr>
        <w:t xml:space="preserve">КоАП </w:t>
      </w:r>
    </w:p>
    <w:p w:rsidR="00446317" w:rsidRDefault="00446317" w:rsidP="00446317">
      <w:pPr>
        <w:pStyle w:val="ConsPlusNormal"/>
        <w:ind w:firstLine="540"/>
        <w:jc w:val="both"/>
        <w:outlineLvl w:val="0"/>
      </w:pPr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i/>
        </w:rPr>
      </w:pPr>
      <w:r w:rsidRPr="00446317">
        <w:rPr>
          <w:i/>
        </w:rPr>
        <w:t>Извлечения</w:t>
      </w:r>
    </w:p>
    <w:p w:rsidR="00446317" w:rsidRDefault="00446317" w:rsidP="00446317">
      <w:pPr>
        <w:pStyle w:val="ConsPlusNormal"/>
        <w:ind w:firstLine="540"/>
        <w:jc w:val="both"/>
        <w:outlineLvl w:val="0"/>
      </w:pPr>
    </w:p>
    <w:p w:rsidR="00446317" w:rsidRDefault="00446317" w:rsidP="00446317">
      <w:pPr>
        <w:pStyle w:val="ConsPlusNormal"/>
        <w:ind w:firstLine="540"/>
        <w:jc w:val="both"/>
        <w:outlineLvl w:val="0"/>
      </w:pPr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2.3. Возраст, по достижении которого наступает административная ответственность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о защите прав несовершеннолетних.</w:t>
      </w:r>
    </w:p>
    <w:p w:rsidR="00446317" w:rsidRDefault="00446317" w:rsidP="00446317">
      <w:pPr>
        <w:pStyle w:val="ConsPlusNormal"/>
        <w:ind w:firstLine="540"/>
        <w:jc w:val="both"/>
      </w:pPr>
    </w:p>
    <w:p w:rsidR="00446317" w:rsidRDefault="00446317" w:rsidP="00446317">
      <w:pPr>
        <w:pStyle w:val="ConsPlusNormal"/>
        <w:ind w:firstLine="540"/>
        <w:jc w:val="both"/>
      </w:pPr>
      <w:bookmarkStart w:id="0" w:name="_GoBack"/>
      <w:bookmarkEnd w:id="0"/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1</w:t>
        </w:r>
      </w:hyperlink>
      <w:r>
        <w:t xml:space="preserve">. Неисполнение или ненадлежащее исполнение родителями или иными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ста до пятисот рублей.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О применении частей 2 и 3 статьи 5.35 см. 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>, утв.  ФССП РФ 29.09.2011 N 04-15.</w:t>
      </w:r>
    </w:p>
    <w:p w:rsidR="00446317" w:rsidRDefault="00446317" w:rsidP="00446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10" w:history="1">
        <w:r>
          <w:rPr>
            <w:color w:val="0000FF"/>
          </w:rPr>
          <w:t>права</w:t>
        </w:r>
      </w:hyperlink>
      <w: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>
        <w:t xml:space="preserve"> </w:t>
      </w:r>
      <w:proofErr w:type="gramStart"/>
      <w: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446317" w:rsidRDefault="00446317" w:rsidP="00446317">
      <w:pPr>
        <w:pStyle w:val="ConsPlusNormal"/>
        <w:jc w:val="both"/>
      </w:pPr>
      <w:r>
        <w:t xml:space="preserve">(часть 2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04.05.2011 N 98-ФЗ)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3. Повторное в течение года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46317" w:rsidRDefault="00446317" w:rsidP="00446317">
      <w:pPr>
        <w:pStyle w:val="ConsPlusNormal"/>
        <w:jc w:val="both"/>
      </w:pPr>
      <w:r>
        <w:t xml:space="preserve">(часть 3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04.05.2011 N 98-ФЗ)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jc w:val="both"/>
      </w:pPr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5.36. 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Нарушение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</w:t>
      </w:r>
      <w:hyperlink r:id="rId14" w:history="1">
        <w:r>
          <w:rPr>
            <w:color w:val="0000FF"/>
          </w:rPr>
          <w:t>порядка</w:t>
        </w:r>
      </w:hyperlink>
      <w:r>
        <w:t xml:space="preserve">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</w:t>
      </w:r>
      <w:proofErr w:type="gramEnd"/>
      <w:r>
        <w:t>, а равно предоставление заведомо недостоверных сведений о таком несовершеннолетнем -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до одной тысячи пятисот рублей.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Совершение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действий, направленных на укрытие несовершеннолетнего от передачи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родителей, -</w:t>
      </w:r>
      <w:proofErr w:type="gramEnd"/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ind w:firstLine="540"/>
        <w:jc w:val="both"/>
      </w:pPr>
    </w:p>
    <w:p w:rsidR="00446317" w:rsidRDefault="00446317" w:rsidP="00446317">
      <w:pPr>
        <w:pStyle w:val="ConsPlusNormal"/>
        <w:ind w:firstLine="540"/>
        <w:jc w:val="both"/>
      </w:pPr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05.12.2005 N 156-ФЗ)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1. Вовлечение несовершеннолетнего в употребление пива и напитков, изготавливаемых на его основе, за исключением случаев, предусмотренных </w:t>
      </w:r>
      <w:hyperlink r:id="rId18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ста до трехсот рублей.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2. Вовлечение несовершеннолетнего в употребление </w:t>
      </w:r>
      <w:hyperlink r:id="rId21" w:history="1">
        <w:r>
          <w:rPr>
            <w:color w:val="0000FF"/>
          </w:rPr>
          <w:t>спиртных напитков</w:t>
        </w:r>
      </w:hyperlink>
      <w:r>
        <w:t xml:space="preserve"> или </w:t>
      </w:r>
      <w:hyperlink r:id="rId22" w:history="1">
        <w:r>
          <w:rPr>
            <w:color w:val="0000FF"/>
          </w:rPr>
          <w:t>одурманивающих веществ</w:t>
        </w:r>
      </w:hyperlink>
      <w:r>
        <w:t xml:space="preserve">, за исключением случаев, предусмотренных </w:t>
      </w:r>
      <w:hyperlink r:id="rId23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в размере от пятисот до одной тысячи рублей.</w:t>
      </w:r>
    </w:p>
    <w:p w:rsidR="00446317" w:rsidRDefault="00446317" w:rsidP="0044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3. Те же действия, совершенные родителями или иными </w:t>
      </w:r>
      <w:hyperlink r:id="rId26" w:history="1">
        <w:r>
          <w:rPr>
            <w:color w:val="0000FF"/>
          </w:rPr>
          <w:t>законными представителями</w:t>
        </w:r>
      </w:hyperlink>
      <w:r>
        <w:t xml:space="preserve"> несовершеннолетних, за исключением случаев, предусмотренных </w:t>
      </w:r>
      <w:hyperlink r:id="rId27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а также лицами, на которых возложены обязанности по обучению и воспитанию несовершеннолетних, за исключением случаев, предусмотренных </w:t>
      </w:r>
      <w:hyperlink r:id="rId28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446317" w:rsidRDefault="00446317" w:rsidP="00446317">
      <w:pPr>
        <w:pStyle w:val="ConsPlusNormal"/>
        <w:ind w:firstLine="540"/>
        <w:jc w:val="both"/>
      </w:pPr>
      <w:r>
        <w:t>влекут наложение административного штрафа в размере от одной тысячи пятисот до двух тысяч рублей.</w:t>
      </w:r>
    </w:p>
    <w:p w:rsidR="00446317" w:rsidRDefault="00446317" w:rsidP="0044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Примечание. Под пивом и напитками, изготавливаемыми на его основе, в </w:t>
      </w:r>
      <w:hyperlink r:id="rId31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hyperlink r:id="rId32" w:history="1">
        <w:r>
          <w:rPr>
            <w:color w:val="0000FF"/>
          </w:rPr>
          <w:t>части 1 статьи 20.20</w:t>
        </w:r>
      </w:hyperlink>
      <w:r>
        <w:t xml:space="preserve"> и </w:t>
      </w:r>
      <w:hyperlink r:id="rId33" w:history="1">
        <w:r>
          <w:rPr>
            <w:color w:val="0000FF"/>
          </w:rPr>
          <w:t>статье 20.22</w:t>
        </w:r>
      </w:hyperlink>
      <w:r>
        <w:t xml:space="preserve">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446317" w:rsidRDefault="00446317" w:rsidP="004463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21.07.2011 N 253-ФЗ)</w:t>
      </w:r>
    </w:p>
    <w:p w:rsidR="00446317" w:rsidRDefault="00446317" w:rsidP="00446317">
      <w:pPr>
        <w:pStyle w:val="ConsPlusNormal"/>
        <w:ind w:firstLine="540"/>
        <w:jc w:val="both"/>
        <w:outlineLvl w:val="0"/>
      </w:pPr>
    </w:p>
    <w:p w:rsid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</w:p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 xml:space="preserve"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</w:t>
      </w:r>
      <w:hyperlink r:id="rId35" w:history="1">
        <w:r w:rsidRPr="00446317">
          <w:rPr>
            <w:color w:val="0000FF"/>
            <w:u w:val="single"/>
          </w:rPr>
          <w:t>потребление</w:t>
        </w:r>
      </w:hyperlink>
      <w:r w:rsidRPr="00446317">
        <w:rPr>
          <w:u w:val="single"/>
        </w:rPr>
        <w:t xml:space="preserve"> ими наркотических средств или психотропных веществ в общественных местах</w:t>
      </w:r>
    </w:p>
    <w:p w:rsidR="00446317" w:rsidRPr="00446317" w:rsidRDefault="00446317" w:rsidP="00446317">
      <w:pPr>
        <w:pStyle w:val="ConsPlusNormal"/>
        <w:jc w:val="both"/>
        <w:rPr>
          <w:u w:val="single"/>
        </w:rPr>
      </w:pPr>
      <w:r w:rsidRPr="00446317">
        <w:rPr>
          <w:u w:val="single"/>
        </w:rPr>
        <w:t xml:space="preserve">(в ред. Федерального </w:t>
      </w:r>
      <w:hyperlink r:id="rId36" w:history="1">
        <w:r w:rsidRPr="00446317">
          <w:rPr>
            <w:color w:val="0000FF"/>
            <w:u w:val="single"/>
          </w:rPr>
          <w:t>закона</w:t>
        </w:r>
      </w:hyperlink>
      <w:r w:rsidRPr="00446317">
        <w:rPr>
          <w:u w:val="single"/>
        </w:rPr>
        <w:t xml:space="preserve"> от 05.12.2005 N 156-ФЗ)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proofErr w:type="gramStart"/>
      <w:r>
        <w:t xml:space="preserve">Появление в состоянии опьянения несовершеннолетних в возрасте до шестнадцати лет, а равно распитие ими </w:t>
      </w:r>
      <w:hyperlink r:id="rId37" w:history="1">
        <w:r>
          <w:rPr>
            <w:color w:val="0000FF"/>
          </w:rPr>
          <w:t>пива и напитков</w:t>
        </w:r>
      </w:hyperlink>
      <w:r>
        <w:t>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proofErr w:type="gramEnd"/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05.12.2005 N 156-ФЗ)</w:t>
      </w:r>
    </w:p>
    <w:p w:rsidR="00446317" w:rsidRDefault="00446317" w:rsidP="00446317">
      <w:pPr>
        <w:pStyle w:val="ConsPlusNormal"/>
        <w:ind w:firstLine="540"/>
        <w:jc w:val="both"/>
      </w:pPr>
      <w:r>
        <w:t>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446317" w:rsidRDefault="00446317" w:rsidP="0044631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446317" w:rsidRDefault="00446317"/>
    <w:p w:rsidR="00446317" w:rsidRPr="00446317" w:rsidRDefault="00446317" w:rsidP="00446317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23.2. Комиссии по делам несовершеннолетних и защите их прав</w:t>
      </w:r>
    </w:p>
    <w:p w:rsidR="00446317" w:rsidRDefault="00446317" w:rsidP="00446317">
      <w:pPr>
        <w:pStyle w:val="ConsPlusNormal"/>
        <w:jc w:val="both"/>
      </w:pPr>
    </w:p>
    <w:p w:rsidR="00446317" w:rsidRDefault="00446317" w:rsidP="00446317">
      <w:pPr>
        <w:pStyle w:val="ConsPlusNormal"/>
        <w:ind w:firstLine="540"/>
        <w:jc w:val="both"/>
      </w:pPr>
      <w:r>
        <w:t xml:space="preserve">1. 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</w:t>
      </w:r>
      <w:r>
        <w:lastRenderedPageBreak/>
        <w:t xml:space="preserve">также дела об административных правонарушениях, предусмотренных </w:t>
      </w:r>
      <w:hyperlink r:id="rId40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41" w:history="1">
        <w:r>
          <w:rPr>
            <w:color w:val="0000FF"/>
          </w:rPr>
          <w:t>5.36</w:t>
        </w:r>
      </w:hyperlink>
      <w:r>
        <w:t xml:space="preserve">, </w:t>
      </w:r>
      <w:hyperlink r:id="rId42" w:history="1">
        <w:r>
          <w:rPr>
            <w:color w:val="0000FF"/>
          </w:rPr>
          <w:t>6.10</w:t>
        </w:r>
      </w:hyperlink>
      <w:r>
        <w:t xml:space="preserve">, </w:t>
      </w:r>
      <w:hyperlink r:id="rId43" w:history="1">
        <w:r>
          <w:rPr>
            <w:color w:val="0000FF"/>
          </w:rPr>
          <w:t>20.22</w:t>
        </w:r>
      </w:hyperlink>
      <w:r>
        <w:t xml:space="preserve"> настоящего Кодекса.</w:t>
      </w:r>
    </w:p>
    <w:p w:rsidR="00446317" w:rsidRDefault="00446317" w:rsidP="00446317">
      <w:pPr>
        <w:pStyle w:val="ConsPlusNormal"/>
        <w:ind w:firstLine="540"/>
        <w:jc w:val="both"/>
      </w:pPr>
      <w:r>
        <w:t xml:space="preserve">2. Дела об административных правонарушениях, предусмотренных </w:t>
      </w:r>
      <w:hyperlink r:id="rId44" w:history="1">
        <w:r>
          <w:rPr>
            <w:color w:val="0000FF"/>
          </w:rPr>
          <w:t>статьей 11.18</w:t>
        </w:r>
      </w:hyperlink>
      <w:r>
        <w:t xml:space="preserve"> настоящего Кодекса,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случаях, если орган или должностное лицо, к которым поступило дело о таком административном правонарушении, передает его на рассмотрение указанной комиссии.</w:t>
      </w:r>
    </w:p>
    <w:p w:rsidR="00446317" w:rsidRDefault="00446317"/>
    <w:sectPr w:rsidR="00446317" w:rsidSect="00D51BD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A9"/>
    <w:rsid w:val="00446317"/>
    <w:rsid w:val="00456FA9"/>
    <w:rsid w:val="005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6955BDCF92BFE71736D90D156F1E4E0885065AEAAD0DC87FB984A85E91FC3DAA7E3AB03B8308CK0P2I" TargetMode="External"/><Relationship Id="rId13" Type="http://schemas.openxmlformats.org/officeDocument/2006/relationships/hyperlink" Target="consultantplus://offline/ref=81A6955BDCF92BFE71736D90D156F1E4E08B546AACA4D0DC87FB984A85E91FC3DAA7E3AB03B83089K0P1I" TargetMode="External"/><Relationship Id="rId18" Type="http://schemas.openxmlformats.org/officeDocument/2006/relationships/hyperlink" Target="consultantplus://offline/ref=39784AEC92476B25E301C82AF4B5CD44C1B9A5DE5453E22C75CEB55A5A506BE1ECCDC67E5ACFm6P7I" TargetMode="External"/><Relationship Id="rId26" Type="http://schemas.openxmlformats.org/officeDocument/2006/relationships/hyperlink" Target="consultantplus://offline/ref=39784AEC92476B25E301C82AF4B5CD44C9B4A3DA555BBF267D97B9585D5F34F6EB84CA7D5BCE62mCP4I" TargetMode="External"/><Relationship Id="rId39" Type="http://schemas.openxmlformats.org/officeDocument/2006/relationships/hyperlink" Target="consultantplus://offline/ref=72B56768F2A490B56567C07C4AE7B972C2441CCFB9BDCFF61A4CCDBB088F23C8B73DFE8BB6B08C2F66Q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784AEC92476B25E301C82AF4B5CD44C1BCADDE5055E22C75CEB55A5A506BE1ECCDC67Cm5PCI" TargetMode="External"/><Relationship Id="rId34" Type="http://schemas.openxmlformats.org/officeDocument/2006/relationships/hyperlink" Target="consultantplus://offline/ref=39784AEC92476B25E301C82AF4B5CD44C1BCA2DD5D52E22C75CEB55A5A506BE1ECCDC67C5BCE62C2m1PCI" TargetMode="External"/><Relationship Id="rId42" Type="http://schemas.openxmlformats.org/officeDocument/2006/relationships/hyperlink" Target="consultantplus://offline/ref=3383D7120A41E41A5F68372C00AAE5A5736E4FBC3099A6235D0F13770A4F307E0939D4EEB1143F7CaDR7I" TargetMode="External"/><Relationship Id="rId7" Type="http://schemas.openxmlformats.org/officeDocument/2006/relationships/hyperlink" Target="consultantplus://offline/ref=81A6955BDCF92BFE71736D90D156F1E4E883516AA8A88DD68FA2944882E640D4DDEEEFAA03B830K8PFI" TargetMode="External"/><Relationship Id="rId12" Type="http://schemas.openxmlformats.org/officeDocument/2006/relationships/hyperlink" Target="consultantplus://offline/ref=81A6955BDCF92BFE71736D90D156F1E4E08E576EA9A0D0DC87FB984A85E91FC3DAA7E3A805B9K3P6I" TargetMode="External"/><Relationship Id="rId17" Type="http://schemas.openxmlformats.org/officeDocument/2006/relationships/hyperlink" Target="consultantplus://offline/ref=39784AEC92476B25E301C82AF4B5CD44C5BBADD8505BBF267D97B9585D5F34F6EB84CA7D5BCE63mCP1I" TargetMode="External"/><Relationship Id="rId25" Type="http://schemas.openxmlformats.org/officeDocument/2006/relationships/hyperlink" Target="consultantplus://offline/ref=39784AEC92476B25E301C82AF4B5CD44C1BFA2D55359E22C75CEB55A5A506BE1ECCDC67C5BCE63C1m1PAI" TargetMode="External"/><Relationship Id="rId33" Type="http://schemas.openxmlformats.org/officeDocument/2006/relationships/hyperlink" Target="consultantplus://offline/ref=39784AEC92476B25E301C82AF4B5CD44C1B9A5DE5453E22C75CEB55A5A506BE1ECCDC67A5EmCPFI" TargetMode="External"/><Relationship Id="rId38" Type="http://schemas.openxmlformats.org/officeDocument/2006/relationships/hyperlink" Target="consultantplus://offline/ref=72B56768F2A490B56567C07C4AE7B972C64013C2BABF92FC1215C1B90F807CDFB074F28AB6B08762QD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A6955BDCF92BFE71736D90D156F1E4E0885065AEAAD0DC87FB984A85E91FC3DAA7E3AB03B8308CK0P7I" TargetMode="External"/><Relationship Id="rId20" Type="http://schemas.openxmlformats.org/officeDocument/2006/relationships/hyperlink" Target="consultantplus://offline/ref=39784AEC92476B25E301C82AF4B5CD44C1BFA2D55359E22C75CEB55A5A506BE1ECCDC67C5BCE63C1m1P9I" TargetMode="External"/><Relationship Id="rId29" Type="http://schemas.openxmlformats.org/officeDocument/2006/relationships/hyperlink" Target="consultantplus://offline/ref=39784AEC92476B25E301C82AF4B5CD44C1BFA7DB5053E22C75CEB55A5A506BE1ECCDC67C5BCE62C1m1P4I" TargetMode="External"/><Relationship Id="rId41" Type="http://schemas.openxmlformats.org/officeDocument/2006/relationships/hyperlink" Target="consultantplus://offline/ref=3383D7120A41E41A5F68372C00AAE5A5736E4FBC3099A6235D0F13770A4F307E0939D4EEB1143E70aD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6955BDCF92BFE71736D90D156F1E4E08B546AACA4D0DC87FB984A85E91FC3DAA7E3AB03B8308AK0P7I" TargetMode="External"/><Relationship Id="rId11" Type="http://schemas.openxmlformats.org/officeDocument/2006/relationships/hyperlink" Target="consultantplus://offline/ref=81A6955BDCF92BFE71736D90D156F1E4E08B546AACA4D0DC87FB984A85E91FC3DAA7E3AB03B8308AK0P6I" TargetMode="External"/><Relationship Id="rId24" Type="http://schemas.openxmlformats.org/officeDocument/2006/relationships/hyperlink" Target="consultantplus://offline/ref=39784AEC92476B25E301C82AF4B5CD44C1BFA7DB5053E22C75CEB55A5A506BE1ECCDC67C5BCE62C1m1PBI" TargetMode="External"/><Relationship Id="rId32" Type="http://schemas.openxmlformats.org/officeDocument/2006/relationships/hyperlink" Target="consultantplus://offline/ref=39784AEC92476B25E301C82AF4B5CD44C1B9A5DE5453E22C75CEB55A5A506BE1ECCDC67A5FmCPBI" TargetMode="External"/><Relationship Id="rId37" Type="http://schemas.openxmlformats.org/officeDocument/2006/relationships/hyperlink" Target="consultantplus://offline/ref=72B56768F2A490B56567C07C4AE7B972C2421BC4BEB7CFF61A4CCDBB088F23C8B73DFE88BEB068Q4I" TargetMode="External"/><Relationship Id="rId40" Type="http://schemas.openxmlformats.org/officeDocument/2006/relationships/hyperlink" Target="consultantplus://offline/ref=3383D7120A41E41A5F68372C00AAE5A5736E4FBC3099A6235D0F13770A4F307E0939D4EEB1143E70aDRD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4025DC66F63A8369117E092AA56BEFC2B6CE0ECB03BE7B5DFA15DFB75F4715D30B8C0DD60C4EFh2O2I" TargetMode="External"/><Relationship Id="rId15" Type="http://schemas.openxmlformats.org/officeDocument/2006/relationships/hyperlink" Target="consultantplus://offline/ref=81A6955BDCF92BFE71736D90D156F1E4E0885065AEAAD0DC87FB984A85E91FC3DAA7E3AB03B8308CK0P4I" TargetMode="External"/><Relationship Id="rId23" Type="http://schemas.openxmlformats.org/officeDocument/2006/relationships/hyperlink" Target="consultantplus://offline/ref=39784AEC92476B25E301C82AF4B5CD44C1B9A5DE5453E22C75CEB55A5A506BE1ECCDC67E5ACFm6P7I" TargetMode="External"/><Relationship Id="rId28" Type="http://schemas.openxmlformats.org/officeDocument/2006/relationships/hyperlink" Target="consultantplus://offline/ref=39784AEC92476B25E301C82AF4B5CD44C1B9A5DE5453E22C75CEB55A5A506BE1ECCDC67E5ACFm6P7I" TargetMode="External"/><Relationship Id="rId36" Type="http://schemas.openxmlformats.org/officeDocument/2006/relationships/hyperlink" Target="consultantplus://offline/ref=72B56768F2A490B56567C07C4AE7B972C64013C2BABF92FC1215C1B90F807CDFB074F28AB6B08762QCI" TargetMode="External"/><Relationship Id="rId10" Type="http://schemas.openxmlformats.org/officeDocument/2006/relationships/hyperlink" Target="consultantplus://offline/ref=81A6955BDCF92BFE71736D90D156F1E4E0885169ADA5D0DC87FB984A85E91FC3DAA7E3AB03B8328FK0P8I" TargetMode="External"/><Relationship Id="rId19" Type="http://schemas.openxmlformats.org/officeDocument/2006/relationships/hyperlink" Target="consultantplus://offline/ref=39784AEC92476B25E301C82AF4B5CD44C1BFA7DB5053E22C75CEB55A5A506BE1ECCDC67C5BCE62C1m1PAI" TargetMode="External"/><Relationship Id="rId31" Type="http://schemas.openxmlformats.org/officeDocument/2006/relationships/hyperlink" Target="consultantplus://offline/ref=39784AEC92476B25E301C82AF4B5CD44C1B9A5DE5453E22C75CEB55A5A506BE1ECCDC67A58mCPAI" TargetMode="External"/><Relationship Id="rId44" Type="http://schemas.openxmlformats.org/officeDocument/2006/relationships/hyperlink" Target="consultantplus://offline/ref=3383D7120A41E41A5F68372C00AAE5A5736E4FBC3099A6235D0F13770A4F307E0939D4EEB114347CaD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6955BDCF92BFE71736D90D156F1E4E0885464ADA5D0DC87FB984A85E91FC3DAA7E3AB03B8308BK0P4I" TargetMode="External"/><Relationship Id="rId14" Type="http://schemas.openxmlformats.org/officeDocument/2006/relationships/hyperlink" Target="consultantplus://offline/ref=81A6955BDCF92BFE71736D90D156F1E4E0885169ADA5D0DC87FB984A85E91FC3DAA7E3AB03B8358FK0P8I" TargetMode="External"/><Relationship Id="rId22" Type="http://schemas.openxmlformats.org/officeDocument/2006/relationships/hyperlink" Target="consultantplus://offline/ref=39784AEC92476B25E301C133F3B5CD44C3B8ACDA5D57E22C75CEB55A5A506BE1ECCDC67C5BCE62C0m1PEI" TargetMode="External"/><Relationship Id="rId27" Type="http://schemas.openxmlformats.org/officeDocument/2006/relationships/hyperlink" Target="consultantplus://offline/ref=39784AEC92476B25E301C82AF4B5CD44C1B9A5DE5453E22C75CEB55A5A506BE1ECCDC67E5ACFm6P7I" TargetMode="External"/><Relationship Id="rId30" Type="http://schemas.openxmlformats.org/officeDocument/2006/relationships/hyperlink" Target="consultantplus://offline/ref=39784AEC92476B25E301C82AF4B5CD44C1BFA2D55359E22C75CEB55A5A506BE1ECCDC67C5BCE63C1m1PBI" TargetMode="External"/><Relationship Id="rId35" Type="http://schemas.openxmlformats.org/officeDocument/2006/relationships/hyperlink" Target="consultantplus://offline/ref=72B56768F2A490B56567C07C4AE7B972C2441DC1B9B7CFF61A4CCDBB088F23C8B73DFE8BB6B0862B66Q4I" TargetMode="External"/><Relationship Id="rId43" Type="http://schemas.openxmlformats.org/officeDocument/2006/relationships/hyperlink" Target="consultantplus://offline/ref=3383D7120A41E41A5F68372C00AAE5A5736E4FBC3099A6235D0F13770A4F307E0939D4EEB1153B70aD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2013-07-02T08:14:00Z</dcterms:created>
  <dcterms:modified xsi:type="dcterms:W3CDTF">2013-07-02T08:18:00Z</dcterms:modified>
</cp:coreProperties>
</file>